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99190" w14:textId="77777777" w:rsidR="002C6B20" w:rsidRPr="002C6B20" w:rsidRDefault="002C6B20" w:rsidP="002C6B2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C6B20">
        <w:rPr>
          <w:rFonts w:ascii="Times New Roman" w:eastAsia="Times New Roman" w:hAnsi="Times New Roman" w:cs="Times New Roman"/>
          <w:b/>
          <w:bCs/>
          <w:sz w:val="36"/>
          <w:szCs w:val="36"/>
        </w:rPr>
        <w:t>What is the Spirit of Prophecy for?</w:t>
      </w:r>
    </w:p>
    <w:p w14:paraId="4C71EFFE" w14:textId="77777777" w:rsidR="002C6B20" w:rsidRPr="002C6B20" w:rsidRDefault="002C6B20" w:rsidP="002C6B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6B20">
        <w:rPr>
          <w:rFonts w:ascii="Times New Roman" w:eastAsia="Times New Roman" w:hAnsi="Times New Roman" w:cs="Times New Roman"/>
          <w:b/>
          <w:bCs/>
          <w:kern w:val="36"/>
          <w:sz w:val="48"/>
          <w:szCs w:val="48"/>
        </w:rPr>
        <w:t>Why It Was Given</w:t>
      </w:r>
    </w:p>
    <w:p w14:paraId="4A10C355"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There are some among us who say the Spirit of Prophecy should be used for encouragement, but not for instruction. They say it should not be used in the pulpit. Sequeira declares it should not even be used privately to help and encourage Advent believers.</w:t>
      </w:r>
    </w:p>
    <w:p w14:paraId="0022687A"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Here is the correct way to share these invaluable counsels: </w:t>
      </w:r>
      <w:r w:rsidRPr="002C6B20">
        <w:rPr>
          <w:rFonts w:ascii="Times New Roman" w:eastAsia="Times New Roman" w:hAnsi="Times New Roman" w:cs="Times New Roman"/>
          <w:b/>
          <w:bCs/>
          <w:sz w:val="24"/>
          <w:szCs w:val="24"/>
        </w:rPr>
        <w:t>We should not refer to the Spirit of Prophecy as a basis for proving doctrine to Bible study interests. But, after they come into the faith, we very definitely are to study and share it with one another, on all levels of communication. We should read them together in family gatherings.</w:t>
      </w:r>
      <w:r w:rsidRPr="002C6B20">
        <w:rPr>
          <w:rFonts w:ascii="Times New Roman" w:eastAsia="Times New Roman" w:hAnsi="Times New Roman" w:cs="Times New Roman"/>
          <w:sz w:val="24"/>
          <w:szCs w:val="24"/>
        </w:rPr>
        <w:t xml:space="preserve"> </w:t>
      </w:r>
      <w:r w:rsidRPr="002C6B20">
        <w:rPr>
          <w:rFonts w:ascii="Times New Roman" w:eastAsia="Times New Roman" w:hAnsi="Times New Roman" w:cs="Times New Roman"/>
          <w:b/>
          <w:bCs/>
          <w:sz w:val="24"/>
          <w:szCs w:val="24"/>
        </w:rPr>
        <w:t>We are also told that Spirit of Prophecy books should be freely loaned or given to unbelievers, and they should be encouraged to study them.</w:t>
      </w:r>
    </w:p>
    <w:p w14:paraId="430EC692"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“In ancient times God spoke to men by the mouth of prophets and apostles. In these days He speaks to them by the testimonies of His Spirit. </w:t>
      </w:r>
      <w:r w:rsidRPr="002C6B20">
        <w:rPr>
          <w:rFonts w:ascii="Times New Roman" w:eastAsia="Times New Roman" w:hAnsi="Times New Roman" w:cs="Times New Roman"/>
          <w:b/>
          <w:bCs/>
          <w:sz w:val="24"/>
          <w:szCs w:val="24"/>
        </w:rPr>
        <w:t>There was never a time when God instructed His people more earnestly than He instructs them now concerning His will and the course that He would have them pursue.</w:t>
      </w:r>
      <w:r w:rsidRPr="002C6B20">
        <w:rPr>
          <w:rFonts w:ascii="Times New Roman" w:eastAsia="Times New Roman" w:hAnsi="Times New Roman" w:cs="Times New Roman"/>
          <w:sz w:val="24"/>
          <w:szCs w:val="24"/>
        </w:rPr>
        <w:t>”—</w:t>
      </w:r>
      <w:r w:rsidRPr="002C6B20">
        <w:rPr>
          <w:rFonts w:ascii="Times New Roman" w:eastAsia="Times New Roman" w:hAnsi="Times New Roman" w:cs="Times New Roman"/>
          <w:i/>
          <w:iCs/>
          <w:sz w:val="24"/>
          <w:szCs w:val="24"/>
        </w:rPr>
        <w:t>4 Testimonies, 147-148.</w:t>
      </w:r>
    </w:p>
    <w:p w14:paraId="28E49600"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“The first number of the </w:t>
      </w:r>
      <w:r w:rsidRPr="002C6B20">
        <w:rPr>
          <w:rFonts w:ascii="Times New Roman" w:eastAsia="Times New Roman" w:hAnsi="Times New Roman" w:cs="Times New Roman"/>
          <w:i/>
          <w:iCs/>
          <w:sz w:val="24"/>
          <w:szCs w:val="24"/>
        </w:rPr>
        <w:t>Testimonies</w:t>
      </w:r>
      <w:r w:rsidRPr="002C6B20">
        <w:rPr>
          <w:rFonts w:ascii="Times New Roman" w:eastAsia="Times New Roman" w:hAnsi="Times New Roman" w:cs="Times New Roman"/>
          <w:sz w:val="24"/>
          <w:szCs w:val="24"/>
        </w:rPr>
        <w:t xml:space="preserve"> ever published contains a warning against the injudicious use of the light which is thus given to God’s people. I stated that some had taken an unwise course; </w:t>
      </w:r>
      <w:r w:rsidRPr="002C6B20">
        <w:rPr>
          <w:rFonts w:ascii="Times New Roman" w:eastAsia="Times New Roman" w:hAnsi="Times New Roman" w:cs="Times New Roman"/>
          <w:b/>
          <w:bCs/>
          <w:sz w:val="24"/>
          <w:szCs w:val="24"/>
        </w:rPr>
        <w:t>when they had talked their faith to unbelievers, and the proof had been asked for, they had read from my writings instead of going to the Bible for proof.</w:t>
      </w:r>
      <w:r w:rsidRPr="002C6B20">
        <w:rPr>
          <w:rFonts w:ascii="Times New Roman" w:eastAsia="Times New Roman" w:hAnsi="Times New Roman" w:cs="Times New Roman"/>
          <w:sz w:val="24"/>
          <w:szCs w:val="24"/>
        </w:rPr>
        <w:t xml:space="preserve"> It </w:t>
      </w:r>
      <w:proofErr w:type="gramStart"/>
      <w:r w:rsidRPr="002C6B20">
        <w:rPr>
          <w:rFonts w:ascii="Times New Roman" w:eastAsia="Times New Roman" w:hAnsi="Times New Roman" w:cs="Times New Roman"/>
          <w:sz w:val="24"/>
          <w:szCs w:val="24"/>
        </w:rPr>
        <w:t>was</w:t>
      </w:r>
      <w:proofErr w:type="gramEnd"/>
      <w:r w:rsidRPr="002C6B20">
        <w:rPr>
          <w:rFonts w:ascii="Times New Roman" w:eastAsia="Times New Roman" w:hAnsi="Times New Roman" w:cs="Times New Roman"/>
          <w:sz w:val="24"/>
          <w:szCs w:val="24"/>
        </w:rPr>
        <w:t xml:space="preserve"> shown me that this course was inconsistent and would prejudice unbelievers against the truth. The </w:t>
      </w:r>
      <w:r w:rsidRPr="002C6B20">
        <w:rPr>
          <w:rFonts w:ascii="Times New Roman" w:eastAsia="Times New Roman" w:hAnsi="Times New Roman" w:cs="Times New Roman"/>
          <w:i/>
          <w:iCs/>
          <w:sz w:val="24"/>
          <w:szCs w:val="24"/>
        </w:rPr>
        <w:t xml:space="preserve">Testimonies </w:t>
      </w:r>
      <w:r w:rsidRPr="002C6B20">
        <w:rPr>
          <w:rFonts w:ascii="Times New Roman" w:eastAsia="Times New Roman" w:hAnsi="Times New Roman" w:cs="Times New Roman"/>
          <w:sz w:val="24"/>
          <w:szCs w:val="24"/>
        </w:rPr>
        <w:t>can have no weight with those who know nothing of their spirit. They should not be referred to in such cases.”—</w:t>
      </w:r>
      <w:r w:rsidRPr="002C6B20">
        <w:rPr>
          <w:rFonts w:ascii="Times New Roman" w:eastAsia="Times New Roman" w:hAnsi="Times New Roman" w:cs="Times New Roman"/>
          <w:i/>
          <w:iCs/>
          <w:sz w:val="24"/>
          <w:szCs w:val="24"/>
        </w:rPr>
        <w:t>5 Testimonies, 669.</w:t>
      </w:r>
    </w:p>
    <w:p w14:paraId="645B4062"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“There are matters in the testimonies that are written, not for the world at large, but for the believing children of God, and it is not appropriate to make instruction, warning, reproof, or counsel of this character public to the world. The world’s Redeemer, the </w:t>
      </w:r>
      <w:proofErr w:type="spellStart"/>
      <w:r w:rsidRPr="002C6B20">
        <w:rPr>
          <w:rFonts w:ascii="Times New Roman" w:eastAsia="Times New Roman" w:hAnsi="Times New Roman" w:cs="Times New Roman"/>
          <w:sz w:val="24"/>
          <w:szCs w:val="24"/>
        </w:rPr>
        <w:t>Sent</w:t>
      </w:r>
      <w:proofErr w:type="spellEnd"/>
      <w:r w:rsidRPr="002C6B20">
        <w:rPr>
          <w:rFonts w:ascii="Times New Roman" w:eastAsia="Times New Roman" w:hAnsi="Times New Roman" w:cs="Times New Roman"/>
          <w:sz w:val="24"/>
          <w:szCs w:val="24"/>
        </w:rPr>
        <w:t xml:space="preserve"> of God, the greatest Teacher the children of men ever knew, presented some matters of instruction, not to the world, but to His disciples </w:t>
      </w:r>
      <w:proofErr w:type="gramStart"/>
      <w:r w:rsidRPr="002C6B20">
        <w:rPr>
          <w:rFonts w:ascii="Times New Roman" w:eastAsia="Times New Roman" w:hAnsi="Times New Roman" w:cs="Times New Roman"/>
          <w:sz w:val="24"/>
          <w:szCs w:val="24"/>
        </w:rPr>
        <w:t>alone .</w:t>
      </w:r>
      <w:proofErr w:type="gramEnd"/>
      <w:r w:rsidRPr="002C6B20">
        <w:rPr>
          <w:rFonts w:ascii="Times New Roman" w:eastAsia="Times New Roman" w:hAnsi="Times New Roman" w:cs="Times New Roman"/>
          <w:sz w:val="24"/>
          <w:szCs w:val="24"/>
        </w:rPr>
        <w:t xml:space="preserve"> . He also had some special light and instruction to impart to His followers which He did not impart to the great congregation, as it would neither be understood nor appreciated by </w:t>
      </w:r>
      <w:proofErr w:type="gramStart"/>
      <w:r w:rsidRPr="002C6B20">
        <w:rPr>
          <w:rFonts w:ascii="Times New Roman" w:eastAsia="Times New Roman" w:hAnsi="Times New Roman" w:cs="Times New Roman"/>
          <w:sz w:val="24"/>
          <w:szCs w:val="24"/>
        </w:rPr>
        <w:t>them .</w:t>
      </w:r>
      <w:proofErr w:type="gramEnd"/>
      <w:r w:rsidRPr="002C6B20">
        <w:rPr>
          <w:rFonts w:ascii="Times New Roman" w:eastAsia="Times New Roman" w:hAnsi="Times New Roman" w:cs="Times New Roman"/>
          <w:sz w:val="24"/>
          <w:szCs w:val="24"/>
        </w:rPr>
        <w:t xml:space="preserve"> . The Lord Jesus thought it necessary to make many things clear to His disciples which He did not open to the multitudes.”—</w:t>
      </w:r>
      <w:r w:rsidRPr="002C6B20">
        <w:rPr>
          <w:rFonts w:ascii="Times New Roman" w:eastAsia="Times New Roman" w:hAnsi="Times New Roman" w:cs="Times New Roman"/>
          <w:i/>
          <w:iCs/>
          <w:sz w:val="24"/>
          <w:szCs w:val="24"/>
        </w:rPr>
        <w:t>Testimonies to Ministers, 34-35.</w:t>
      </w:r>
    </w:p>
    <w:p w14:paraId="1BC1ED42"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“[In his evangelistic meetings to non-Adventists] Elder Haskell </w:t>
      </w:r>
      <w:proofErr w:type="gramStart"/>
      <w:r w:rsidRPr="002C6B20">
        <w:rPr>
          <w:rFonts w:ascii="Times New Roman" w:eastAsia="Times New Roman" w:hAnsi="Times New Roman" w:cs="Times New Roman"/>
          <w:sz w:val="24"/>
          <w:szCs w:val="24"/>
        </w:rPr>
        <w:t>enters into</w:t>
      </w:r>
      <w:proofErr w:type="gramEnd"/>
      <w:r w:rsidRPr="002C6B20">
        <w:rPr>
          <w:rFonts w:ascii="Times New Roman" w:eastAsia="Times New Roman" w:hAnsi="Times New Roman" w:cs="Times New Roman"/>
          <w:sz w:val="24"/>
          <w:szCs w:val="24"/>
        </w:rPr>
        <w:t xml:space="preserve"> no controversy with opponents. </w:t>
      </w:r>
      <w:r w:rsidRPr="002C6B20">
        <w:rPr>
          <w:rFonts w:ascii="Times New Roman" w:eastAsia="Times New Roman" w:hAnsi="Times New Roman" w:cs="Times New Roman"/>
          <w:b/>
          <w:bCs/>
          <w:sz w:val="24"/>
          <w:szCs w:val="24"/>
        </w:rPr>
        <w:t>He presents the Bible</w:t>
      </w:r>
      <w:r w:rsidRPr="002C6B20">
        <w:rPr>
          <w:rFonts w:ascii="Times New Roman" w:eastAsia="Times New Roman" w:hAnsi="Times New Roman" w:cs="Times New Roman"/>
          <w:sz w:val="24"/>
          <w:szCs w:val="24"/>
        </w:rPr>
        <w:t xml:space="preserve"> so clearly that it is evident that anyone who differs must do so in opposition to the Word of God.</w:t>
      </w:r>
      <w:r w:rsidRPr="002C6B20">
        <w:rPr>
          <w:rFonts w:ascii="Times New Roman" w:eastAsia="Times New Roman" w:hAnsi="Times New Roman" w:cs="Times New Roman"/>
          <w:sz w:val="24"/>
          <w:szCs w:val="24"/>
        </w:rPr>
        <w:br/>
        <w:t xml:space="preserve">“Friday evening and Sabbath forenoon </w:t>
      </w:r>
      <w:r w:rsidRPr="002C6B20">
        <w:rPr>
          <w:rFonts w:ascii="Times New Roman" w:eastAsia="Times New Roman" w:hAnsi="Times New Roman" w:cs="Times New Roman"/>
          <w:b/>
          <w:bCs/>
          <w:sz w:val="24"/>
          <w:szCs w:val="24"/>
        </w:rPr>
        <w:t>he spoke upon the subject of spiritual gifts, dwelling especially upon the Spirit of Prophecy.</w:t>
      </w:r>
      <w:r w:rsidRPr="002C6B20">
        <w:rPr>
          <w:rFonts w:ascii="Times New Roman" w:eastAsia="Times New Roman" w:hAnsi="Times New Roman" w:cs="Times New Roman"/>
          <w:sz w:val="24"/>
          <w:szCs w:val="24"/>
        </w:rPr>
        <w:t xml:space="preserve"> Those who were present at these discourses say that he treated the subject in a clear, forceful manner.”</w:t>
      </w:r>
      <w:r w:rsidRPr="002C6B20">
        <w:rPr>
          <w:rFonts w:ascii="Times New Roman" w:eastAsia="Times New Roman" w:hAnsi="Times New Roman" w:cs="Times New Roman"/>
          <w:i/>
          <w:iCs/>
          <w:sz w:val="24"/>
          <w:szCs w:val="24"/>
        </w:rPr>
        <w:t>—Evangelism, 257 (1906).</w:t>
      </w:r>
    </w:p>
    <w:p w14:paraId="79B7C7E7"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lastRenderedPageBreak/>
        <w:t xml:space="preserve">“In his teaching </w:t>
      </w:r>
      <w:proofErr w:type="spellStart"/>
      <w:r w:rsidRPr="002C6B20">
        <w:rPr>
          <w:rFonts w:ascii="Times New Roman" w:eastAsia="Times New Roman" w:hAnsi="Times New Roman" w:cs="Times New Roman"/>
          <w:sz w:val="24"/>
          <w:szCs w:val="24"/>
        </w:rPr>
        <w:t>Elder____showed</w:t>
      </w:r>
      <w:proofErr w:type="spellEnd"/>
      <w:r w:rsidRPr="002C6B20">
        <w:rPr>
          <w:rFonts w:ascii="Times New Roman" w:eastAsia="Times New Roman" w:hAnsi="Times New Roman" w:cs="Times New Roman"/>
          <w:sz w:val="24"/>
          <w:szCs w:val="24"/>
        </w:rPr>
        <w:t xml:space="preserve"> that the Spirit of Prophecy has an important part to act in the establishment of the truth. When binding off his work, he called for </w:t>
      </w:r>
      <w:proofErr w:type="gramStart"/>
      <w:r w:rsidRPr="002C6B20">
        <w:rPr>
          <w:rFonts w:ascii="Times New Roman" w:eastAsia="Times New Roman" w:hAnsi="Times New Roman" w:cs="Times New Roman"/>
          <w:sz w:val="24"/>
          <w:szCs w:val="24"/>
        </w:rPr>
        <w:t>me .</w:t>
      </w:r>
      <w:proofErr w:type="gramEnd"/>
      <w:r w:rsidRPr="002C6B20">
        <w:rPr>
          <w:rFonts w:ascii="Times New Roman" w:eastAsia="Times New Roman" w:hAnsi="Times New Roman" w:cs="Times New Roman"/>
          <w:sz w:val="24"/>
          <w:szCs w:val="24"/>
        </w:rPr>
        <w:t xml:space="preserve"> . to speak to the people.”—</w:t>
      </w:r>
      <w:r w:rsidRPr="002C6B20">
        <w:rPr>
          <w:rFonts w:ascii="Times New Roman" w:eastAsia="Times New Roman" w:hAnsi="Times New Roman" w:cs="Times New Roman"/>
          <w:i/>
          <w:iCs/>
          <w:sz w:val="24"/>
          <w:szCs w:val="24"/>
        </w:rPr>
        <w:t>Evangelism, 257 (1906).</w:t>
      </w:r>
      <w:r w:rsidRPr="002C6B20">
        <w:rPr>
          <w:rFonts w:ascii="Times New Roman" w:eastAsia="Times New Roman" w:hAnsi="Times New Roman" w:cs="Times New Roman"/>
          <w:sz w:val="24"/>
          <w:szCs w:val="24"/>
        </w:rPr>
        <w:br/>
        <w:t>“</w:t>
      </w:r>
      <w:r w:rsidRPr="002C6B20">
        <w:rPr>
          <w:rFonts w:ascii="Times New Roman" w:eastAsia="Times New Roman" w:hAnsi="Times New Roman" w:cs="Times New Roman"/>
          <w:b/>
          <w:bCs/>
          <w:sz w:val="24"/>
          <w:szCs w:val="24"/>
        </w:rPr>
        <w:t>The volumes of Spirit of Prophecy should be in every family, and should be read aloud</w:t>
      </w:r>
      <w:r w:rsidRPr="002C6B20">
        <w:rPr>
          <w:rFonts w:ascii="Times New Roman" w:eastAsia="Times New Roman" w:hAnsi="Times New Roman" w:cs="Times New Roman"/>
          <w:sz w:val="24"/>
          <w:szCs w:val="24"/>
        </w:rPr>
        <w:t xml:space="preserve"> in the family </w:t>
      </w:r>
      <w:proofErr w:type="gramStart"/>
      <w:r w:rsidRPr="002C6B20">
        <w:rPr>
          <w:rFonts w:ascii="Times New Roman" w:eastAsia="Times New Roman" w:hAnsi="Times New Roman" w:cs="Times New Roman"/>
          <w:sz w:val="24"/>
          <w:szCs w:val="24"/>
        </w:rPr>
        <w:t>circle .</w:t>
      </w:r>
      <w:proofErr w:type="gramEnd"/>
      <w:r w:rsidRPr="002C6B20">
        <w:rPr>
          <w:rFonts w:ascii="Times New Roman" w:eastAsia="Times New Roman" w:hAnsi="Times New Roman" w:cs="Times New Roman"/>
          <w:sz w:val="24"/>
          <w:szCs w:val="24"/>
        </w:rPr>
        <w:t xml:space="preserve"> . The </w:t>
      </w:r>
      <w:r w:rsidRPr="002C6B20">
        <w:rPr>
          <w:rFonts w:ascii="Times New Roman" w:eastAsia="Times New Roman" w:hAnsi="Times New Roman" w:cs="Times New Roman"/>
          <w:i/>
          <w:iCs/>
          <w:sz w:val="24"/>
          <w:szCs w:val="24"/>
        </w:rPr>
        <w:t>Testimonies</w:t>
      </w:r>
      <w:r w:rsidRPr="002C6B20">
        <w:rPr>
          <w:rFonts w:ascii="Times New Roman" w:eastAsia="Times New Roman" w:hAnsi="Times New Roman" w:cs="Times New Roman"/>
          <w:sz w:val="24"/>
          <w:szCs w:val="24"/>
        </w:rPr>
        <w:t xml:space="preserve"> contain instruction which meets the case of all, both parents and children.”—</w:t>
      </w:r>
      <w:r w:rsidRPr="002C6B20">
        <w:rPr>
          <w:rFonts w:ascii="Times New Roman" w:eastAsia="Times New Roman" w:hAnsi="Times New Roman" w:cs="Times New Roman"/>
          <w:i/>
          <w:iCs/>
          <w:sz w:val="24"/>
          <w:szCs w:val="24"/>
        </w:rPr>
        <w:t>Sons and Daughters of God, 178.</w:t>
      </w:r>
    </w:p>
    <w:p w14:paraId="1A7CDB56"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“Parents, your children are in danger of going contrary to the light given of heaven, and </w:t>
      </w:r>
      <w:r w:rsidRPr="002C6B20">
        <w:rPr>
          <w:rFonts w:ascii="Times New Roman" w:eastAsia="Times New Roman" w:hAnsi="Times New Roman" w:cs="Times New Roman"/>
          <w:b/>
          <w:bCs/>
          <w:sz w:val="24"/>
          <w:szCs w:val="24"/>
        </w:rPr>
        <w:t xml:space="preserve">you should both purchase and read the books, for they will be a blessing to you and yours. You should lend </w:t>
      </w:r>
      <w:r w:rsidRPr="002C6B20">
        <w:rPr>
          <w:rFonts w:ascii="Times New Roman" w:eastAsia="Times New Roman" w:hAnsi="Times New Roman" w:cs="Times New Roman"/>
          <w:b/>
          <w:bCs/>
          <w:i/>
          <w:iCs/>
          <w:sz w:val="24"/>
          <w:szCs w:val="24"/>
        </w:rPr>
        <w:t>Spirit of Prophecy</w:t>
      </w:r>
      <w:r w:rsidRPr="002C6B20">
        <w:rPr>
          <w:rFonts w:ascii="Times New Roman" w:eastAsia="Times New Roman" w:hAnsi="Times New Roman" w:cs="Times New Roman"/>
          <w:b/>
          <w:bCs/>
          <w:sz w:val="24"/>
          <w:szCs w:val="24"/>
        </w:rPr>
        <w:t xml:space="preserve"> to your neighbors and prevail upon them to buy copies</w:t>
      </w:r>
      <w:r w:rsidRPr="002C6B20">
        <w:rPr>
          <w:rFonts w:ascii="Times New Roman" w:eastAsia="Times New Roman" w:hAnsi="Times New Roman" w:cs="Times New Roman"/>
          <w:sz w:val="24"/>
          <w:szCs w:val="24"/>
        </w:rPr>
        <w:t xml:space="preserve"> for </w:t>
      </w:r>
      <w:proofErr w:type="gramStart"/>
      <w:r w:rsidRPr="002C6B20">
        <w:rPr>
          <w:rFonts w:ascii="Times New Roman" w:eastAsia="Times New Roman" w:hAnsi="Times New Roman" w:cs="Times New Roman"/>
          <w:sz w:val="24"/>
          <w:szCs w:val="24"/>
        </w:rPr>
        <w:t>themselves .</w:t>
      </w:r>
      <w:proofErr w:type="gramEnd"/>
      <w:r w:rsidRPr="002C6B20">
        <w:rPr>
          <w:rFonts w:ascii="Times New Roman" w:eastAsia="Times New Roman" w:hAnsi="Times New Roman" w:cs="Times New Roman"/>
          <w:sz w:val="24"/>
          <w:szCs w:val="24"/>
        </w:rPr>
        <w:t xml:space="preserve"> . Many are going directly contrary to the light which God has given to His people, because </w:t>
      </w:r>
      <w:r w:rsidRPr="002C6B20">
        <w:rPr>
          <w:rFonts w:ascii="Times New Roman" w:eastAsia="Times New Roman" w:hAnsi="Times New Roman" w:cs="Times New Roman"/>
          <w:b/>
          <w:bCs/>
          <w:sz w:val="24"/>
          <w:szCs w:val="24"/>
        </w:rPr>
        <w:t>they do not read the books which contain the light and knowledge in cautions, reproofs, and warnings.</w:t>
      </w:r>
      <w:r w:rsidRPr="002C6B20">
        <w:rPr>
          <w:rFonts w:ascii="Times New Roman" w:eastAsia="Times New Roman" w:hAnsi="Times New Roman" w:cs="Times New Roman"/>
          <w:sz w:val="24"/>
          <w:szCs w:val="24"/>
        </w:rPr>
        <w:t>”—</w:t>
      </w:r>
      <w:r w:rsidRPr="002C6B20">
        <w:rPr>
          <w:rFonts w:ascii="Times New Roman" w:eastAsia="Times New Roman" w:hAnsi="Times New Roman" w:cs="Times New Roman"/>
          <w:i/>
          <w:iCs/>
          <w:sz w:val="24"/>
          <w:szCs w:val="24"/>
        </w:rPr>
        <w:t>4 Testimonies, 391.</w:t>
      </w:r>
    </w:p>
    <w:p w14:paraId="42F733CE" w14:textId="77777777" w:rsidR="002C6B20" w:rsidRPr="002C6B20" w:rsidRDefault="002C6B20" w:rsidP="002C6B20">
      <w:pPr>
        <w:spacing w:before="100" w:beforeAutospacing="1" w:after="100" w:afterAutospacing="1" w:line="240" w:lineRule="auto"/>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 xml:space="preserve">“If you really believe that the voice of God has spoken to you, pointing out your dangers, do you heed the counsels given? </w:t>
      </w:r>
      <w:r w:rsidRPr="002C6B20">
        <w:rPr>
          <w:rFonts w:ascii="Times New Roman" w:eastAsia="Times New Roman" w:hAnsi="Times New Roman" w:cs="Times New Roman"/>
          <w:b/>
          <w:bCs/>
          <w:sz w:val="24"/>
          <w:szCs w:val="24"/>
        </w:rPr>
        <w:t>Do you keep these testimonies of warning fresh in your minds by reading them often</w:t>
      </w:r>
      <w:r w:rsidRPr="002C6B20">
        <w:rPr>
          <w:rFonts w:ascii="Times New Roman" w:eastAsia="Times New Roman" w:hAnsi="Times New Roman" w:cs="Times New Roman"/>
          <w:sz w:val="24"/>
          <w:szCs w:val="24"/>
        </w:rPr>
        <w:t xml:space="preserve"> with prayerful hearts</w:t>
      </w:r>
      <w:proofErr w:type="gramStart"/>
      <w:r w:rsidRPr="002C6B20">
        <w:rPr>
          <w:rFonts w:ascii="Times New Roman" w:eastAsia="Times New Roman" w:hAnsi="Times New Roman" w:cs="Times New Roman"/>
          <w:sz w:val="24"/>
          <w:szCs w:val="24"/>
        </w:rPr>
        <w:t>? .</w:t>
      </w:r>
      <w:proofErr w:type="gramEnd"/>
      <w:r w:rsidRPr="002C6B20">
        <w:rPr>
          <w:rFonts w:ascii="Times New Roman" w:eastAsia="Times New Roman" w:hAnsi="Times New Roman" w:cs="Times New Roman"/>
          <w:sz w:val="24"/>
          <w:szCs w:val="24"/>
        </w:rPr>
        <w:t xml:space="preserve"> . You will be held accountable for every one of these appeals and warnings.”—</w:t>
      </w:r>
      <w:r w:rsidRPr="002C6B20">
        <w:rPr>
          <w:rFonts w:ascii="Times New Roman" w:eastAsia="Times New Roman" w:hAnsi="Times New Roman" w:cs="Times New Roman"/>
          <w:i/>
          <w:iCs/>
          <w:sz w:val="24"/>
          <w:szCs w:val="24"/>
        </w:rPr>
        <w:t>3 Testimonies, 362-363.</w:t>
      </w:r>
      <w:r w:rsidRPr="002C6B20">
        <w:rPr>
          <w:rFonts w:ascii="Times New Roman" w:eastAsia="Times New Roman" w:hAnsi="Times New Roman" w:cs="Times New Roman"/>
          <w:sz w:val="24"/>
          <w:szCs w:val="24"/>
        </w:rPr>
        <w:br/>
        <w:t>“</w:t>
      </w:r>
      <w:r w:rsidRPr="002C6B20">
        <w:rPr>
          <w:rFonts w:ascii="Times New Roman" w:eastAsia="Times New Roman" w:hAnsi="Times New Roman" w:cs="Times New Roman"/>
          <w:b/>
          <w:bCs/>
          <w:sz w:val="24"/>
          <w:szCs w:val="24"/>
        </w:rPr>
        <w:t>Do all you can to have my writings placed in the hands of the people in foreign lands.</w:t>
      </w:r>
      <w:r w:rsidRPr="002C6B20">
        <w:rPr>
          <w:rFonts w:ascii="Times New Roman" w:eastAsia="Times New Roman" w:hAnsi="Times New Roman" w:cs="Times New Roman"/>
          <w:sz w:val="24"/>
          <w:szCs w:val="24"/>
        </w:rPr>
        <w:t>”—</w:t>
      </w:r>
      <w:r w:rsidRPr="002C6B20">
        <w:rPr>
          <w:rFonts w:ascii="Times New Roman" w:eastAsia="Times New Roman" w:hAnsi="Times New Roman" w:cs="Times New Roman"/>
          <w:i/>
          <w:iCs/>
          <w:sz w:val="24"/>
          <w:szCs w:val="24"/>
        </w:rPr>
        <w:t>Fundamentals of Christian Education, 549.</w:t>
      </w:r>
    </w:p>
    <w:p w14:paraId="208B3D34" w14:textId="77777777" w:rsidR="002C6B20" w:rsidRDefault="002C6B20" w:rsidP="002C6B20">
      <w:pPr>
        <w:spacing w:before="100" w:beforeAutospacing="1" w:after="100" w:afterAutospacing="1" w:line="240" w:lineRule="auto"/>
        <w:rPr>
          <w:rFonts w:ascii="Times New Roman" w:eastAsia="Times New Roman" w:hAnsi="Times New Roman" w:cs="Times New Roman"/>
          <w:i/>
          <w:iCs/>
          <w:sz w:val="24"/>
          <w:szCs w:val="24"/>
        </w:rPr>
      </w:pPr>
      <w:r w:rsidRPr="002C6B20">
        <w:rPr>
          <w:rFonts w:ascii="Times New Roman" w:eastAsia="Times New Roman" w:hAnsi="Times New Roman" w:cs="Times New Roman"/>
          <w:sz w:val="24"/>
          <w:szCs w:val="24"/>
        </w:rPr>
        <w:t xml:space="preserve">“The volumes of </w:t>
      </w:r>
      <w:r w:rsidRPr="002C6B20">
        <w:rPr>
          <w:rFonts w:ascii="Times New Roman" w:eastAsia="Times New Roman" w:hAnsi="Times New Roman" w:cs="Times New Roman"/>
          <w:i/>
          <w:iCs/>
          <w:sz w:val="24"/>
          <w:szCs w:val="24"/>
        </w:rPr>
        <w:t xml:space="preserve">Spirit of Prophecy, </w:t>
      </w:r>
      <w:r w:rsidRPr="002C6B20">
        <w:rPr>
          <w:rFonts w:ascii="Times New Roman" w:eastAsia="Times New Roman" w:hAnsi="Times New Roman" w:cs="Times New Roman"/>
          <w:sz w:val="24"/>
          <w:szCs w:val="24"/>
        </w:rPr>
        <w:t xml:space="preserve">and also the </w:t>
      </w:r>
      <w:r w:rsidRPr="002C6B20">
        <w:rPr>
          <w:rFonts w:ascii="Times New Roman" w:eastAsia="Times New Roman" w:hAnsi="Times New Roman" w:cs="Times New Roman"/>
          <w:i/>
          <w:iCs/>
          <w:sz w:val="24"/>
          <w:szCs w:val="24"/>
        </w:rPr>
        <w:t>Testimonies,</w:t>
      </w:r>
      <w:r w:rsidRPr="002C6B20">
        <w:rPr>
          <w:rFonts w:ascii="Times New Roman" w:eastAsia="Times New Roman" w:hAnsi="Times New Roman" w:cs="Times New Roman"/>
          <w:sz w:val="24"/>
          <w:szCs w:val="24"/>
        </w:rPr>
        <w:t xml:space="preserve"> should be introduced into every </w:t>
      </w:r>
      <w:proofErr w:type="spellStart"/>
      <w:r w:rsidRPr="002C6B20">
        <w:rPr>
          <w:rFonts w:ascii="Times New Roman" w:eastAsia="Times New Roman" w:hAnsi="Times New Roman" w:cs="Times New Roman"/>
          <w:sz w:val="24"/>
          <w:szCs w:val="24"/>
        </w:rPr>
        <w:t>Sabbathkeeping</w:t>
      </w:r>
      <w:proofErr w:type="spellEnd"/>
      <w:r w:rsidRPr="002C6B20">
        <w:rPr>
          <w:rFonts w:ascii="Times New Roman" w:eastAsia="Times New Roman" w:hAnsi="Times New Roman" w:cs="Times New Roman"/>
          <w:sz w:val="24"/>
          <w:szCs w:val="24"/>
        </w:rPr>
        <w:t xml:space="preserve"> family, and the brethren should know their value and be urged to read </w:t>
      </w:r>
      <w:proofErr w:type="gramStart"/>
      <w:r w:rsidRPr="002C6B20">
        <w:rPr>
          <w:rFonts w:ascii="Times New Roman" w:eastAsia="Times New Roman" w:hAnsi="Times New Roman" w:cs="Times New Roman"/>
          <w:sz w:val="24"/>
          <w:szCs w:val="24"/>
        </w:rPr>
        <w:t>them .</w:t>
      </w:r>
      <w:proofErr w:type="gramEnd"/>
      <w:r w:rsidRPr="002C6B20">
        <w:rPr>
          <w:rFonts w:ascii="Times New Roman" w:eastAsia="Times New Roman" w:hAnsi="Times New Roman" w:cs="Times New Roman"/>
          <w:sz w:val="24"/>
          <w:szCs w:val="24"/>
        </w:rPr>
        <w:t xml:space="preserve"> . </w:t>
      </w:r>
      <w:r w:rsidRPr="002C6B20">
        <w:rPr>
          <w:rFonts w:ascii="Times New Roman" w:eastAsia="Times New Roman" w:hAnsi="Times New Roman" w:cs="Times New Roman"/>
          <w:b/>
          <w:bCs/>
          <w:sz w:val="24"/>
          <w:szCs w:val="24"/>
        </w:rPr>
        <w:t xml:space="preserve">They should be in the library of every family and read again and again. Let them be kept where they can be read by </w:t>
      </w:r>
      <w:proofErr w:type="gramStart"/>
      <w:r w:rsidRPr="002C6B20">
        <w:rPr>
          <w:rFonts w:ascii="Times New Roman" w:eastAsia="Times New Roman" w:hAnsi="Times New Roman" w:cs="Times New Roman"/>
          <w:b/>
          <w:bCs/>
          <w:sz w:val="24"/>
          <w:szCs w:val="24"/>
        </w:rPr>
        <w:t>many, and</w:t>
      </w:r>
      <w:proofErr w:type="gramEnd"/>
      <w:r w:rsidRPr="002C6B20">
        <w:rPr>
          <w:rFonts w:ascii="Times New Roman" w:eastAsia="Times New Roman" w:hAnsi="Times New Roman" w:cs="Times New Roman"/>
          <w:b/>
          <w:bCs/>
          <w:sz w:val="24"/>
          <w:szCs w:val="24"/>
        </w:rPr>
        <w:t xml:space="preserve"> let them be worn out in being read by all the neighbors</w:t>
      </w:r>
      <w:r w:rsidRPr="002C6B20">
        <w:rPr>
          <w:rFonts w:ascii="Times New Roman" w:eastAsia="Times New Roman" w:hAnsi="Times New Roman" w:cs="Times New Roman"/>
          <w:sz w:val="24"/>
          <w:szCs w:val="24"/>
        </w:rPr>
        <w:t>.”—</w:t>
      </w:r>
      <w:r w:rsidRPr="002C6B20">
        <w:rPr>
          <w:rFonts w:ascii="Times New Roman" w:eastAsia="Times New Roman" w:hAnsi="Times New Roman" w:cs="Times New Roman"/>
          <w:i/>
          <w:iCs/>
          <w:sz w:val="24"/>
          <w:szCs w:val="24"/>
        </w:rPr>
        <w:t>4 Testimonies, 390.</w:t>
      </w:r>
    </w:p>
    <w:p w14:paraId="0B6C14F3" w14:textId="5357B938" w:rsidR="008C00A5" w:rsidRPr="008C00A5" w:rsidRDefault="008C00A5" w:rsidP="002C6B20">
      <w:pPr>
        <w:spacing w:before="100" w:beforeAutospacing="1" w:after="100" w:afterAutospacing="1" w:line="240" w:lineRule="auto"/>
        <w:rPr>
          <w:rFonts w:ascii="Times New Roman" w:eastAsia="Times New Roman" w:hAnsi="Times New Roman" w:cs="Times New Roman"/>
          <w:sz w:val="24"/>
          <w:szCs w:val="24"/>
        </w:rPr>
      </w:pPr>
      <w:r w:rsidRPr="008C00A5">
        <w:rPr>
          <w:rFonts w:ascii="Times New Roman" w:eastAsia="Times New Roman" w:hAnsi="Times New Roman" w:cs="Times New Roman"/>
          <w:sz w:val="24"/>
          <w:szCs w:val="24"/>
        </w:rPr>
        <w:t xml:space="preserve">A pure and noble life, a life of victory over appetite and lust, is possible to everyone who will unite his weak, wavering human will to the omnipotent, unwavering will of God. </w:t>
      </w:r>
      <w:r w:rsidRPr="008C00A5">
        <w:rPr>
          <w:rFonts w:ascii="Times New Roman" w:eastAsia="Times New Roman" w:hAnsi="Times New Roman" w:cs="Times New Roman"/>
          <w:b/>
          <w:bCs/>
          <w:sz w:val="24"/>
          <w:szCs w:val="24"/>
        </w:rPr>
        <w:t>MH 176.3</w:t>
      </w:r>
    </w:p>
    <w:p w14:paraId="4A9F890C" w14:textId="263FC2E2" w:rsidR="002E6654" w:rsidRPr="008C00A5" w:rsidRDefault="008C00A5">
      <w:pPr>
        <w:rPr>
          <w:rFonts w:ascii="Times New Roman" w:hAnsi="Times New Roman" w:cs="Times New Roman"/>
          <w:sz w:val="24"/>
          <w:szCs w:val="24"/>
        </w:rPr>
      </w:pPr>
      <w:r w:rsidRPr="008C00A5">
        <w:rPr>
          <w:rFonts w:ascii="Times New Roman" w:hAnsi="Times New Roman" w:cs="Times New Roman"/>
          <w:b/>
          <w:bCs/>
          <w:sz w:val="24"/>
          <w:szCs w:val="24"/>
        </w:rPr>
        <w:t>Scripture and Spirit of Prophecy Have Same Author—</w:t>
      </w:r>
      <w:r w:rsidRPr="008C00A5">
        <w:rPr>
          <w:rFonts w:ascii="Times New Roman" w:hAnsi="Times New Roman" w:cs="Times New Roman"/>
          <w:b/>
          <w:bCs/>
          <w:sz w:val="24"/>
          <w:szCs w:val="24"/>
          <w:u w:val="single"/>
        </w:rPr>
        <w:t>The Holy Ghost is the author of the Scriptures and of the Spirit of Prophecy.</w:t>
      </w:r>
      <w:r w:rsidRPr="008C00A5">
        <w:rPr>
          <w:rFonts w:ascii="Times New Roman" w:hAnsi="Times New Roman" w:cs="Times New Roman"/>
          <w:sz w:val="24"/>
          <w:szCs w:val="24"/>
        </w:rPr>
        <w:t xml:space="preserve"> These are not to be twisted and turned to mean what man may want them to mean, to carry out man's ideas and sentiments, to carry forward man's schemes at all </w:t>
      </w:r>
      <w:proofErr w:type="gramStart"/>
      <w:r w:rsidRPr="008C00A5">
        <w:rPr>
          <w:rFonts w:ascii="Times New Roman" w:hAnsi="Times New Roman" w:cs="Times New Roman"/>
          <w:sz w:val="24"/>
          <w:szCs w:val="24"/>
        </w:rPr>
        <w:t>hazards.—</w:t>
      </w:r>
      <w:proofErr w:type="gramEnd"/>
      <w:r w:rsidRPr="008C00A5">
        <w:rPr>
          <w:rFonts w:ascii="Times New Roman" w:hAnsi="Times New Roman" w:cs="Times New Roman"/>
          <w:sz w:val="24"/>
          <w:szCs w:val="24"/>
        </w:rPr>
        <w:t>Letter 92, 1900. 3SM 30.3</w:t>
      </w:r>
    </w:p>
    <w:p w14:paraId="3DA075A5" w14:textId="77777777" w:rsidR="008C00A5" w:rsidRPr="008C00A5" w:rsidRDefault="008C00A5">
      <w:pPr>
        <w:rPr>
          <w:rFonts w:ascii="Times New Roman" w:hAnsi="Times New Roman" w:cs="Times New Roman"/>
          <w:sz w:val="24"/>
          <w:szCs w:val="24"/>
        </w:rPr>
      </w:pPr>
    </w:p>
    <w:p w14:paraId="2E342306" w14:textId="2AB65639" w:rsidR="008C00A5" w:rsidRPr="00292CD5" w:rsidRDefault="008C00A5">
      <w:pPr>
        <w:rPr>
          <w:rFonts w:ascii="Times New Roman" w:hAnsi="Times New Roman" w:cs="Times New Roman"/>
          <w:sz w:val="24"/>
          <w:szCs w:val="24"/>
        </w:rPr>
      </w:pPr>
      <w:r w:rsidRPr="008C00A5">
        <w:rPr>
          <w:rStyle w:val="Strong"/>
          <w:rFonts w:ascii="Times New Roman" w:hAnsi="Times New Roman" w:cs="Times New Roman"/>
          <w:sz w:val="24"/>
          <w:szCs w:val="24"/>
        </w:rPr>
        <w:t>Scripture and Spirit of Prophecy Have Same Author</w:t>
      </w:r>
      <w:r w:rsidRPr="008C00A5">
        <w:rPr>
          <w:rStyle w:val="para"/>
          <w:rFonts w:ascii="Times New Roman" w:hAnsi="Times New Roman" w:cs="Times New Roman"/>
          <w:sz w:val="24"/>
          <w:szCs w:val="24"/>
        </w:rPr>
        <w:t xml:space="preserve">—The Holy Ghost is the author of the Scriptures and of the Spirit of Prophecy. These are not to be twisted and turned to mean what man may want them to mean, to carry out man's ideas and sentiments, to carry forward man's schemes at all </w:t>
      </w:r>
      <w:proofErr w:type="gramStart"/>
      <w:r w:rsidRPr="008C00A5">
        <w:rPr>
          <w:rStyle w:val="para"/>
          <w:rFonts w:ascii="Times New Roman" w:hAnsi="Times New Roman" w:cs="Times New Roman"/>
          <w:sz w:val="24"/>
          <w:szCs w:val="24"/>
        </w:rPr>
        <w:t>hazards.—</w:t>
      </w:r>
      <w:proofErr w:type="gramEnd"/>
      <w:r w:rsidRPr="008C00A5">
        <w:rPr>
          <w:rStyle w:val="egwlink"/>
          <w:rFonts w:ascii="Times New Roman" w:hAnsi="Times New Roman" w:cs="Times New Roman"/>
          <w:sz w:val="24"/>
          <w:szCs w:val="24"/>
        </w:rPr>
        <w:t>Letter 92, 1900</w:t>
      </w:r>
      <w:r w:rsidRPr="008C00A5">
        <w:rPr>
          <w:rStyle w:val="para"/>
          <w:rFonts w:ascii="Times New Roman" w:hAnsi="Times New Roman" w:cs="Times New Roman"/>
          <w:sz w:val="24"/>
          <w:szCs w:val="24"/>
        </w:rPr>
        <w:t>.</w:t>
      </w:r>
      <w:r w:rsidRPr="008C00A5">
        <w:rPr>
          <w:rStyle w:val="refcode"/>
          <w:rFonts w:ascii="Times New Roman" w:hAnsi="Times New Roman" w:cs="Times New Roman"/>
          <w:sz w:val="24"/>
          <w:szCs w:val="24"/>
        </w:rPr>
        <w:t xml:space="preserve"> 3SM 30.3</w:t>
      </w:r>
      <w:r w:rsidRPr="008C00A5">
        <w:rPr>
          <w:rFonts w:ascii="Times New Roman" w:hAnsi="Times New Roman" w:cs="Times New Roman"/>
          <w:sz w:val="24"/>
          <w:szCs w:val="24"/>
        </w:rPr>
        <w:br/>
      </w:r>
    </w:p>
    <w:p w14:paraId="3D09845B" w14:textId="6463930F" w:rsidR="008C00A5" w:rsidRPr="00292CD5" w:rsidRDefault="008C00A5">
      <w:pPr>
        <w:rPr>
          <w:rFonts w:ascii="Times New Roman" w:hAnsi="Times New Roman" w:cs="Times New Roman"/>
          <w:sz w:val="24"/>
          <w:szCs w:val="24"/>
        </w:rPr>
      </w:pPr>
      <w:r w:rsidRPr="00292CD5">
        <w:rPr>
          <w:rStyle w:val="Strong"/>
          <w:rFonts w:ascii="Times New Roman" w:hAnsi="Times New Roman" w:cs="Times New Roman"/>
          <w:sz w:val="24"/>
          <w:szCs w:val="24"/>
        </w:rPr>
        <w:t>Ellen White Calls Her Writings a Lesser Light</w:t>
      </w:r>
      <w:r w:rsidRPr="00292CD5">
        <w:rPr>
          <w:rStyle w:val="para"/>
          <w:rFonts w:ascii="Times New Roman" w:hAnsi="Times New Roman" w:cs="Times New Roman"/>
          <w:sz w:val="24"/>
          <w:szCs w:val="24"/>
        </w:rPr>
        <w:t xml:space="preserve">—Little heed is given to the Bible, and the Lord has given a lesser light to lead men and women to the greater </w:t>
      </w:r>
      <w:proofErr w:type="gramStart"/>
      <w:r w:rsidRPr="00292CD5">
        <w:rPr>
          <w:rStyle w:val="para"/>
          <w:rFonts w:ascii="Times New Roman" w:hAnsi="Times New Roman" w:cs="Times New Roman"/>
          <w:sz w:val="24"/>
          <w:szCs w:val="24"/>
        </w:rPr>
        <w:t>light.—</w:t>
      </w:r>
      <w:proofErr w:type="gramEnd"/>
      <w:r w:rsidRPr="00292CD5">
        <w:rPr>
          <w:rStyle w:val="egwlink"/>
          <w:rFonts w:ascii="Times New Roman" w:hAnsi="Times New Roman" w:cs="Times New Roman"/>
          <w:sz w:val="24"/>
          <w:szCs w:val="24"/>
        </w:rPr>
        <w:t>The Review and Herald, January 20, 1903</w:t>
      </w:r>
      <w:r w:rsidRPr="00292CD5">
        <w:rPr>
          <w:rStyle w:val="para"/>
          <w:rFonts w:ascii="Times New Roman" w:hAnsi="Times New Roman" w:cs="Times New Roman"/>
          <w:sz w:val="24"/>
          <w:szCs w:val="24"/>
        </w:rPr>
        <w:t xml:space="preserve"> (Quoted in </w:t>
      </w:r>
      <w:r w:rsidRPr="00292CD5">
        <w:rPr>
          <w:rStyle w:val="egwlink"/>
          <w:rFonts w:ascii="Times New Roman" w:hAnsi="Times New Roman" w:cs="Times New Roman"/>
          <w:sz w:val="24"/>
          <w:szCs w:val="24"/>
        </w:rPr>
        <w:t>Colporteur Ministry, 125</w:t>
      </w:r>
      <w:r w:rsidRPr="00292CD5">
        <w:rPr>
          <w:rStyle w:val="para"/>
          <w:rFonts w:ascii="Times New Roman" w:hAnsi="Times New Roman" w:cs="Times New Roman"/>
          <w:sz w:val="24"/>
          <w:szCs w:val="24"/>
        </w:rPr>
        <w:t>.)</w:t>
      </w:r>
      <w:r w:rsidRPr="00292CD5">
        <w:rPr>
          <w:rStyle w:val="refcode"/>
          <w:rFonts w:ascii="Times New Roman" w:hAnsi="Times New Roman" w:cs="Times New Roman"/>
          <w:sz w:val="24"/>
          <w:szCs w:val="24"/>
        </w:rPr>
        <w:t xml:space="preserve"> 3SM 30.4</w:t>
      </w:r>
      <w:r w:rsidRPr="00292CD5">
        <w:rPr>
          <w:rFonts w:ascii="Times New Roman" w:hAnsi="Times New Roman" w:cs="Times New Roman"/>
          <w:sz w:val="24"/>
          <w:szCs w:val="24"/>
        </w:rPr>
        <w:br/>
      </w:r>
    </w:p>
    <w:p w14:paraId="7D60AF5D" w14:textId="77777777" w:rsidR="008C00A5" w:rsidRPr="00292CD5" w:rsidRDefault="008C00A5">
      <w:pPr>
        <w:rPr>
          <w:rStyle w:val="refcode"/>
          <w:rFonts w:ascii="Times New Roman" w:hAnsi="Times New Roman" w:cs="Times New Roman"/>
          <w:sz w:val="24"/>
          <w:szCs w:val="24"/>
        </w:rPr>
      </w:pPr>
      <w:r w:rsidRPr="00292CD5">
        <w:rPr>
          <w:rStyle w:val="Strong"/>
          <w:rFonts w:ascii="Times New Roman" w:hAnsi="Times New Roman" w:cs="Times New Roman"/>
          <w:sz w:val="24"/>
          <w:szCs w:val="24"/>
        </w:rPr>
        <w:lastRenderedPageBreak/>
        <w:t>Testimonies Never Contradict the Bible</w:t>
      </w:r>
      <w:r w:rsidRPr="00292CD5">
        <w:rPr>
          <w:rStyle w:val="para"/>
          <w:rFonts w:ascii="Times New Roman" w:hAnsi="Times New Roman" w:cs="Times New Roman"/>
          <w:sz w:val="24"/>
          <w:szCs w:val="24"/>
        </w:rPr>
        <w:t xml:space="preserve">—The Bible must be your counselor. Study it and the testimonies God has given; for they never contradict his </w:t>
      </w:r>
      <w:proofErr w:type="gramStart"/>
      <w:r w:rsidRPr="00292CD5">
        <w:rPr>
          <w:rStyle w:val="para"/>
          <w:rFonts w:ascii="Times New Roman" w:hAnsi="Times New Roman" w:cs="Times New Roman"/>
          <w:sz w:val="24"/>
          <w:szCs w:val="24"/>
        </w:rPr>
        <w:t>Word.—</w:t>
      </w:r>
      <w:proofErr w:type="gramEnd"/>
      <w:r w:rsidRPr="00292CD5">
        <w:rPr>
          <w:rStyle w:val="egwlink"/>
          <w:rFonts w:ascii="Times New Roman" w:hAnsi="Times New Roman" w:cs="Times New Roman"/>
          <w:b/>
          <w:bCs/>
          <w:sz w:val="24"/>
          <w:szCs w:val="24"/>
        </w:rPr>
        <w:t>Letter 106, 1907</w:t>
      </w:r>
      <w:r w:rsidRPr="00292CD5">
        <w:rPr>
          <w:rStyle w:val="para"/>
          <w:rFonts w:ascii="Times New Roman" w:hAnsi="Times New Roman" w:cs="Times New Roman"/>
          <w:b/>
          <w:bCs/>
          <w:sz w:val="24"/>
          <w:szCs w:val="24"/>
        </w:rPr>
        <w:t>.</w:t>
      </w:r>
      <w:r w:rsidRPr="00292CD5">
        <w:rPr>
          <w:rStyle w:val="refcode"/>
          <w:rFonts w:ascii="Times New Roman" w:hAnsi="Times New Roman" w:cs="Times New Roman"/>
          <w:b/>
          <w:bCs/>
          <w:sz w:val="24"/>
          <w:szCs w:val="24"/>
        </w:rPr>
        <w:t xml:space="preserve"> 3SM 32.3</w:t>
      </w:r>
    </w:p>
    <w:p w14:paraId="6C1F0EC4" w14:textId="1E7804E6" w:rsidR="008C00A5" w:rsidRPr="00292CD5" w:rsidRDefault="008C00A5">
      <w:pPr>
        <w:rPr>
          <w:rFonts w:ascii="Times New Roman" w:hAnsi="Times New Roman" w:cs="Times New Roman"/>
          <w:sz w:val="24"/>
          <w:szCs w:val="24"/>
        </w:rPr>
      </w:pPr>
      <w:r w:rsidRPr="00292CD5">
        <w:rPr>
          <w:rFonts w:ascii="Times New Roman" w:hAnsi="Times New Roman" w:cs="Times New Roman"/>
          <w:sz w:val="24"/>
          <w:szCs w:val="24"/>
        </w:rPr>
        <w:br/>
      </w:r>
      <w:r w:rsidRPr="00292CD5">
        <w:rPr>
          <w:rStyle w:val="para"/>
          <w:rFonts w:ascii="Times New Roman" w:hAnsi="Times New Roman" w:cs="Times New Roman"/>
          <w:sz w:val="24"/>
          <w:szCs w:val="24"/>
        </w:rPr>
        <w:t xml:space="preserve">If the </w:t>
      </w:r>
      <w:r w:rsidRPr="00292CD5">
        <w:rPr>
          <w:rStyle w:val="Emphasis"/>
          <w:rFonts w:ascii="Times New Roman" w:hAnsi="Times New Roman" w:cs="Times New Roman"/>
          <w:sz w:val="24"/>
          <w:szCs w:val="24"/>
        </w:rPr>
        <w:t>Testimonies</w:t>
      </w:r>
      <w:r w:rsidRPr="00292CD5">
        <w:rPr>
          <w:rStyle w:val="para"/>
          <w:rFonts w:ascii="Times New Roman" w:hAnsi="Times New Roman" w:cs="Times New Roman"/>
          <w:sz w:val="24"/>
          <w:szCs w:val="24"/>
        </w:rPr>
        <w:t xml:space="preserve"> speak not according to the word of God, reject them. Christ and Belial cannot be </w:t>
      </w:r>
      <w:proofErr w:type="gramStart"/>
      <w:r w:rsidRPr="00292CD5">
        <w:rPr>
          <w:rStyle w:val="para"/>
          <w:rFonts w:ascii="Times New Roman" w:hAnsi="Times New Roman" w:cs="Times New Roman"/>
          <w:sz w:val="24"/>
          <w:szCs w:val="24"/>
        </w:rPr>
        <w:t>united.—</w:t>
      </w:r>
      <w:proofErr w:type="gramEnd"/>
      <w:r w:rsidRPr="00292CD5">
        <w:rPr>
          <w:rStyle w:val="egwlink"/>
          <w:rFonts w:ascii="Times New Roman" w:hAnsi="Times New Roman" w:cs="Times New Roman"/>
          <w:b/>
          <w:bCs/>
          <w:sz w:val="24"/>
          <w:szCs w:val="24"/>
        </w:rPr>
        <w:t>Testimonies for the Church 5:691</w:t>
      </w:r>
      <w:r w:rsidRPr="00292CD5">
        <w:rPr>
          <w:rStyle w:val="para"/>
          <w:rFonts w:ascii="Times New Roman" w:hAnsi="Times New Roman" w:cs="Times New Roman"/>
          <w:b/>
          <w:bCs/>
          <w:sz w:val="24"/>
          <w:szCs w:val="24"/>
        </w:rPr>
        <w:t>.</w:t>
      </w:r>
      <w:r w:rsidRPr="00292CD5">
        <w:rPr>
          <w:rStyle w:val="refcode"/>
          <w:rFonts w:ascii="Times New Roman" w:hAnsi="Times New Roman" w:cs="Times New Roman"/>
          <w:b/>
          <w:bCs/>
          <w:sz w:val="24"/>
          <w:szCs w:val="24"/>
        </w:rPr>
        <w:t xml:space="preserve"> 3SM 32.4</w:t>
      </w:r>
      <w:r w:rsidRPr="00292CD5">
        <w:rPr>
          <w:rFonts w:ascii="Times New Roman" w:hAnsi="Times New Roman" w:cs="Times New Roman"/>
          <w:sz w:val="24"/>
          <w:szCs w:val="24"/>
        </w:rPr>
        <w:br/>
      </w:r>
    </w:p>
    <w:p w14:paraId="301C2743" w14:textId="750D79D3" w:rsidR="008C00A5" w:rsidRPr="00292CD5" w:rsidRDefault="008C00A5">
      <w:pPr>
        <w:rPr>
          <w:rFonts w:ascii="Times New Roman" w:hAnsi="Times New Roman" w:cs="Times New Roman"/>
          <w:sz w:val="24"/>
          <w:szCs w:val="24"/>
        </w:rPr>
      </w:pPr>
      <w:r w:rsidRPr="00292CD5">
        <w:rPr>
          <w:rStyle w:val="para"/>
          <w:rFonts w:ascii="Times New Roman" w:hAnsi="Times New Roman" w:cs="Times New Roman"/>
          <w:sz w:val="24"/>
          <w:szCs w:val="24"/>
        </w:rPr>
        <w:t xml:space="preserve">The testimonies themselves will be the key that will explain the messages given, as scripture is explained by scripture. </w:t>
      </w:r>
      <w:r w:rsidRPr="00292CD5">
        <w:rPr>
          <w:rStyle w:val="refcode"/>
          <w:rFonts w:ascii="Times New Roman" w:hAnsi="Times New Roman" w:cs="Times New Roman"/>
          <w:b/>
          <w:bCs/>
          <w:sz w:val="24"/>
          <w:szCs w:val="24"/>
        </w:rPr>
        <w:t>1SM 42.2</w:t>
      </w:r>
      <w:r w:rsidRPr="00292CD5">
        <w:rPr>
          <w:rFonts w:ascii="Times New Roman" w:hAnsi="Times New Roman" w:cs="Times New Roman"/>
          <w:sz w:val="24"/>
          <w:szCs w:val="24"/>
        </w:rPr>
        <w:br/>
      </w:r>
    </w:p>
    <w:p w14:paraId="23E5E153" w14:textId="7AC6EE45" w:rsidR="00292CD5" w:rsidRDefault="00292CD5">
      <w:r w:rsidRPr="00292CD5">
        <w:rPr>
          <w:rStyle w:val="para"/>
          <w:rFonts w:ascii="Times New Roman" w:hAnsi="Times New Roman" w:cs="Times New Roman"/>
          <w:sz w:val="24"/>
          <w:szCs w:val="24"/>
        </w:rPr>
        <w:t xml:space="preserve">I took the precious Bible and surrounded it with the several </w:t>
      </w:r>
      <w:r w:rsidRPr="00292CD5">
        <w:rPr>
          <w:rStyle w:val="Emphasis"/>
          <w:rFonts w:ascii="Times New Roman" w:hAnsi="Times New Roman" w:cs="Times New Roman"/>
          <w:sz w:val="24"/>
          <w:szCs w:val="24"/>
        </w:rPr>
        <w:t>Testimonies for the Church</w:t>
      </w:r>
      <w:r w:rsidRPr="00292CD5">
        <w:rPr>
          <w:rStyle w:val="para"/>
          <w:rFonts w:ascii="Times New Roman" w:hAnsi="Times New Roman" w:cs="Times New Roman"/>
          <w:sz w:val="24"/>
          <w:szCs w:val="24"/>
        </w:rPr>
        <w:t>, given for the people of God.</w:t>
      </w:r>
      <w:r w:rsidRPr="00292CD5">
        <w:rPr>
          <w:rStyle w:val="refcode"/>
          <w:rFonts w:ascii="Times New Roman" w:hAnsi="Times New Roman" w:cs="Times New Roman"/>
          <w:sz w:val="24"/>
          <w:szCs w:val="24"/>
        </w:rPr>
        <w:t xml:space="preserve"> </w:t>
      </w:r>
      <w:r w:rsidRPr="00292CD5">
        <w:rPr>
          <w:rStyle w:val="refcode"/>
          <w:rFonts w:ascii="Times New Roman" w:hAnsi="Times New Roman" w:cs="Times New Roman"/>
          <w:b/>
          <w:bCs/>
          <w:sz w:val="24"/>
          <w:szCs w:val="24"/>
        </w:rPr>
        <w:t>5T 664.3</w:t>
      </w:r>
      <w:r>
        <w:br/>
      </w:r>
    </w:p>
    <w:sectPr w:rsidR="00292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20"/>
    <w:rsid w:val="00292CD5"/>
    <w:rsid w:val="002C6B20"/>
    <w:rsid w:val="002E6654"/>
    <w:rsid w:val="008C00A5"/>
    <w:rsid w:val="00F8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C107"/>
  <w15:chartTrackingRefBased/>
  <w15:docId w15:val="{45C68709-DA9C-4C3E-BC7C-47F86C20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
    <w:name w:val="para"/>
    <w:basedOn w:val="DefaultParagraphFont"/>
    <w:rsid w:val="008C00A5"/>
  </w:style>
  <w:style w:type="character" w:styleId="Strong">
    <w:name w:val="Strong"/>
    <w:basedOn w:val="DefaultParagraphFont"/>
    <w:uiPriority w:val="22"/>
    <w:qFormat/>
    <w:rsid w:val="008C00A5"/>
    <w:rPr>
      <w:b/>
      <w:bCs/>
    </w:rPr>
  </w:style>
  <w:style w:type="character" w:customStyle="1" w:styleId="egwlink">
    <w:name w:val="egwlink"/>
    <w:basedOn w:val="DefaultParagraphFont"/>
    <w:rsid w:val="008C00A5"/>
  </w:style>
  <w:style w:type="character" w:customStyle="1" w:styleId="refcode">
    <w:name w:val="refcode"/>
    <w:basedOn w:val="DefaultParagraphFont"/>
    <w:rsid w:val="008C00A5"/>
  </w:style>
  <w:style w:type="character" w:styleId="Emphasis">
    <w:name w:val="Emphasis"/>
    <w:basedOn w:val="DefaultParagraphFont"/>
    <w:uiPriority w:val="20"/>
    <w:qFormat/>
    <w:rsid w:val="008C0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45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Edward Winokan</cp:lastModifiedBy>
  <cp:revision>2</cp:revision>
  <cp:lastPrinted>2024-04-27T20:10:00Z</cp:lastPrinted>
  <dcterms:created xsi:type="dcterms:W3CDTF">2024-04-27T20:17:00Z</dcterms:created>
  <dcterms:modified xsi:type="dcterms:W3CDTF">2024-04-27T20:17:00Z</dcterms:modified>
</cp:coreProperties>
</file>